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51" w:rsidRPr="0089119B" w:rsidRDefault="004A6851" w:rsidP="004A6851">
      <w:pPr>
        <w:jc w:val="center"/>
        <w:rPr>
          <w:b/>
          <w:sz w:val="28"/>
          <w:szCs w:val="28"/>
        </w:rPr>
      </w:pPr>
      <w:r w:rsidRPr="0089119B">
        <w:rPr>
          <w:b/>
          <w:sz w:val="28"/>
          <w:szCs w:val="28"/>
        </w:rPr>
        <w:t xml:space="preserve">Темы </w:t>
      </w:r>
      <w:r w:rsidR="00701449" w:rsidRPr="0089119B">
        <w:rPr>
          <w:b/>
          <w:sz w:val="28"/>
          <w:szCs w:val="28"/>
        </w:rPr>
        <w:t>курсов</w:t>
      </w:r>
      <w:r w:rsidRPr="0089119B">
        <w:rPr>
          <w:b/>
          <w:sz w:val="28"/>
          <w:szCs w:val="28"/>
        </w:rPr>
        <w:t>ых работ на 2020/2021 учебный год</w:t>
      </w:r>
    </w:p>
    <w:p w:rsidR="004A6851" w:rsidRDefault="004A6851" w:rsidP="004A6851">
      <w:pPr>
        <w:jc w:val="center"/>
        <w:rPr>
          <w:b/>
        </w:rPr>
      </w:pP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Очная форма обучения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Направление подготовки 44.03.05 Педагогическое образование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(с двумя профилями подготовки)</w:t>
      </w:r>
    </w:p>
    <w:p w:rsidR="0089119B" w:rsidRPr="00BE34FD" w:rsidRDefault="0089119B" w:rsidP="0089119B">
      <w:pPr>
        <w:jc w:val="center"/>
        <w:rPr>
          <w:b/>
        </w:rPr>
      </w:pPr>
      <w:r w:rsidRPr="006263A3">
        <w:rPr>
          <w:b/>
        </w:rPr>
        <w:t>профили Физика и Информатика</w:t>
      </w:r>
    </w:p>
    <w:p w:rsidR="0089119B" w:rsidRPr="00BE34FD" w:rsidRDefault="0089119B" w:rsidP="0089119B">
      <w:pPr>
        <w:jc w:val="center"/>
        <w:rPr>
          <w:b/>
        </w:rPr>
      </w:pPr>
      <w:r>
        <w:rPr>
          <w:b/>
          <w:bCs/>
        </w:rPr>
        <w:t>группа 131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354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rPr>
                <w:bCs/>
              </w:rPr>
            </w:pPr>
            <w:proofErr w:type="spellStart"/>
            <w:r w:rsidRPr="00BE34FD">
              <w:rPr>
                <w:bCs/>
              </w:rPr>
              <w:t>Бузанаков</w:t>
            </w:r>
            <w:proofErr w:type="spellEnd"/>
            <w:r w:rsidRPr="00BE34FD">
              <w:rPr>
                <w:bCs/>
              </w:rPr>
              <w:t xml:space="preserve"> Владислав Александрович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Учебное исследование ультразвукового генератора высокой частоты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widowControl w:val="0"/>
              <w:autoSpaceDE w:val="0"/>
              <w:autoSpaceDN w:val="0"/>
              <w:adjustRightInd w:val="0"/>
            </w:pPr>
            <w:r w:rsidRPr="00BE34FD">
              <w:t>Зайцева Софья Алексеевна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Учебные исследов</w:t>
            </w:r>
            <w:r>
              <w:t>ания явлений градиентной оптики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rPr>
                <w:bCs/>
              </w:rPr>
            </w:pPr>
            <w:proofErr w:type="spellStart"/>
            <w:r w:rsidRPr="00BE34FD">
              <w:rPr>
                <w:bCs/>
              </w:rPr>
              <w:t>Сысолетина</w:t>
            </w:r>
            <w:proofErr w:type="spellEnd"/>
            <w:r w:rsidRPr="00BE34FD">
              <w:rPr>
                <w:bCs/>
              </w:rPr>
              <w:t xml:space="preserve"> Светлана Сергеевна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Экспериментальное обоснова</w:t>
            </w:r>
            <w:r>
              <w:t>ние теории градиентной линзы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rPr>
                <w:bCs/>
              </w:rPr>
            </w:pPr>
            <w:r w:rsidRPr="00BE34FD">
              <w:rPr>
                <w:bCs/>
              </w:rPr>
              <w:t>Ушакова Людмила Александровна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Учебное исследование дифра</w:t>
            </w:r>
            <w:r>
              <w:t>кции света на однородном тумане</w:t>
            </w:r>
          </w:p>
        </w:tc>
      </w:tr>
    </w:tbl>
    <w:p w:rsidR="0089119B" w:rsidRDefault="0089119B" w:rsidP="0089119B">
      <w:pPr>
        <w:jc w:val="center"/>
      </w:pP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Очная форма обучения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Направление подготовки 44.03.05 Педагогическое образование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(с двумя профилями подготовки)</w:t>
      </w:r>
    </w:p>
    <w:p w:rsidR="0089119B" w:rsidRPr="00BE34FD" w:rsidRDefault="0089119B" w:rsidP="0089119B">
      <w:pPr>
        <w:jc w:val="center"/>
        <w:rPr>
          <w:b/>
        </w:rPr>
      </w:pPr>
      <w:r w:rsidRPr="006263A3">
        <w:rPr>
          <w:b/>
        </w:rPr>
        <w:t>профили Физика и Информатика</w:t>
      </w:r>
    </w:p>
    <w:p w:rsidR="0089119B" w:rsidRPr="00BE34FD" w:rsidRDefault="0089119B" w:rsidP="0089119B">
      <w:pPr>
        <w:jc w:val="center"/>
        <w:rPr>
          <w:b/>
        </w:rPr>
      </w:pPr>
      <w:r>
        <w:rPr>
          <w:b/>
          <w:bCs/>
        </w:rPr>
        <w:t>группа 14</w:t>
      </w:r>
      <w:r w:rsidRPr="00BE34FD">
        <w:rPr>
          <w:b/>
          <w:bCs/>
        </w:rPr>
        <w:t>1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E34FD">
              <w:t>Романова Виктория Викторовна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Методика изучения электромагнитных волн в школь</w:t>
            </w:r>
            <w:r>
              <w:t>ном курсе физики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5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widowControl w:val="0"/>
              <w:autoSpaceDE w:val="0"/>
              <w:autoSpaceDN w:val="0"/>
              <w:adjustRightInd w:val="0"/>
            </w:pPr>
            <w:r w:rsidRPr="00BE34FD">
              <w:t>Романова Наталья Сергеевна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Методика экспериментального изуче</w:t>
            </w:r>
            <w:r>
              <w:t>ния движения тел в поле тяжести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5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widowControl w:val="0"/>
              <w:autoSpaceDE w:val="0"/>
              <w:autoSpaceDN w:val="0"/>
              <w:adjustRightInd w:val="0"/>
            </w:pPr>
            <w:r w:rsidRPr="00BE34FD">
              <w:t>Софронова Динара Эдуардовна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Методика экспериментального изу</w:t>
            </w:r>
            <w:r>
              <w:t>чения явлений электромагнетизма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5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89119B" w:rsidP="00E53BF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34FD">
              <w:t>Сунцов</w:t>
            </w:r>
            <w:proofErr w:type="spellEnd"/>
            <w:r w:rsidRPr="00BE34FD">
              <w:t xml:space="preserve"> Сергей Николаевич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522B0">
              <w:t>Методика изучения м</w:t>
            </w:r>
            <w:r>
              <w:t>агнитного поля в основной школе</w:t>
            </w:r>
          </w:p>
        </w:tc>
      </w:tr>
    </w:tbl>
    <w:p w:rsidR="0089119B" w:rsidRDefault="0089119B" w:rsidP="0089119B">
      <w:pPr>
        <w:jc w:val="center"/>
      </w:pPr>
    </w:p>
    <w:p w:rsidR="0089119B" w:rsidRPr="004A6851" w:rsidRDefault="0089119B" w:rsidP="0089119B">
      <w:pPr>
        <w:tabs>
          <w:tab w:val="left" w:pos="1134"/>
        </w:tabs>
        <w:jc w:val="center"/>
        <w:rPr>
          <w:b/>
        </w:rPr>
      </w:pPr>
      <w:r w:rsidRPr="004A6851">
        <w:rPr>
          <w:b/>
        </w:rPr>
        <w:t>Очная форма обучения</w:t>
      </w:r>
    </w:p>
    <w:p w:rsidR="0089119B" w:rsidRPr="004A6851" w:rsidRDefault="0089119B" w:rsidP="0089119B">
      <w:pPr>
        <w:jc w:val="center"/>
        <w:rPr>
          <w:b/>
        </w:rPr>
      </w:pPr>
      <w:r>
        <w:rPr>
          <w:b/>
        </w:rPr>
        <w:t xml:space="preserve">Направление подготовки </w:t>
      </w:r>
      <w:r w:rsidRPr="004A6851">
        <w:rPr>
          <w:b/>
        </w:rPr>
        <w:t>44.03.05 Педагогическое образование</w:t>
      </w:r>
    </w:p>
    <w:p w:rsidR="0089119B" w:rsidRPr="004A6851" w:rsidRDefault="0089119B" w:rsidP="0089119B">
      <w:pPr>
        <w:jc w:val="center"/>
        <w:rPr>
          <w:b/>
        </w:rPr>
      </w:pPr>
      <w:r w:rsidRPr="004A6851">
        <w:rPr>
          <w:b/>
        </w:rPr>
        <w:t>(с двумя профилями подготовки)</w:t>
      </w:r>
    </w:p>
    <w:p w:rsidR="0089119B" w:rsidRPr="00C8169D" w:rsidRDefault="0089119B" w:rsidP="0089119B">
      <w:pPr>
        <w:jc w:val="center"/>
        <w:rPr>
          <w:b/>
        </w:rPr>
      </w:pPr>
      <w:r w:rsidRPr="004A6851">
        <w:rPr>
          <w:b/>
        </w:rPr>
        <w:t>профили Математика и Информатика</w:t>
      </w:r>
    </w:p>
    <w:p w:rsidR="0089119B" w:rsidRPr="00C8169D" w:rsidRDefault="0089119B" w:rsidP="0089119B">
      <w:pPr>
        <w:jc w:val="center"/>
        <w:rPr>
          <w:b/>
          <w:lang w:val="en-US"/>
        </w:rPr>
      </w:pPr>
      <w:r>
        <w:rPr>
          <w:b/>
          <w:bCs/>
        </w:rPr>
        <w:t>группа 1</w:t>
      </w:r>
      <w:r>
        <w:rPr>
          <w:b/>
          <w:bCs/>
          <w:lang w:val="en-US"/>
        </w:rPr>
        <w:t>4</w:t>
      </w:r>
      <w:r w:rsidRPr="009C1153">
        <w:rPr>
          <w:b/>
          <w:bCs/>
        </w:rPr>
        <w:t>3</w:t>
      </w:r>
    </w:p>
    <w:tbl>
      <w:tblPr>
        <w:tblW w:w="50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6231"/>
      </w:tblGrid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577C7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419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8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7F25">
              <w:t>Аккузина</w:t>
            </w:r>
            <w:proofErr w:type="spellEnd"/>
            <w:r w:rsidRPr="00C27F25">
              <w:t xml:space="preserve">  Елизавета Игоревна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proofErr w:type="gramStart"/>
            <w:r w:rsidRPr="002B35B2">
              <w:t>Формирование пространственного мышления обучающихся средней школы на уроках математики</w:t>
            </w:r>
            <w:proofErr w:type="gramEnd"/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autoSpaceDE w:val="0"/>
              <w:autoSpaceDN w:val="0"/>
              <w:adjustRightInd w:val="0"/>
            </w:pPr>
            <w:r w:rsidRPr="00C27F25">
              <w:t>Алексеева Светлана Георгиевна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rPr>
                <w:bCs/>
                <w:szCs w:val="28"/>
              </w:rPr>
              <w:t>Профессиональная ориентация учащихся при обучении математике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Гарифуллина</w:t>
            </w:r>
            <w:proofErr w:type="spellEnd"/>
            <w:r w:rsidRPr="00C27F25">
              <w:t xml:space="preserve"> Полина </w:t>
            </w:r>
            <w:proofErr w:type="spellStart"/>
            <w:r w:rsidRPr="00C27F25">
              <w:t>Данисовна</w:t>
            </w:r>
            <w:proofErr w:type="spellEnd"/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rPr>
                <w:bCs/>
              </w:rPr>
            </w:pPr>
            <w:r w:rsidRPr="002B35B2">
              <w:t>Геометрический материал на уроках математики в 5–6 классах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Галенков Михаил Антонович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Методика обучения математическим доказательствам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Городчикова</w:t>
            </w:r>
            <w:proofErr w:type="spellEnd"/>
            <w:r w:rsidRPr="00C27F25">
              <w:t xml:space="preserve"> Ольга Сергеевна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rPr>
                <w:bCs/>
                <w:szCs w:val="28"/>
              </w:rPr>
              <w:t>Сравнение и аналогия в обучении математике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Грязева</w:t>
            </w:r>
            <w:proofErr w:type="spellEnd"/>
            <w:r w:rsidRPr="00C27F25">
              <w:t xml:space="preserve"> Екатерина Владимировна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 xml:space="preserve">Реализация </w:t>
            </w:r>
            <w:proofErr w:type="spellStart"/>
            <w:r w:rsidRPr="002B35B2">
              <w:t>межпредметных</w:t>
            </w:r>
            <w:proofErr w:type="spellEnd"/>
            <w:r w:rsidRPr="002B35B2">
              <w:t xml:space="preserve"> связей в процессе обучения математике в 5–9 классах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autoSpaceDE w:val="0"/>
              <w:autoSpaceDN w:val="0"/>
              <w:adjustRightInd w:val="0"/>
            </w:pPr>
            <w:r>
              <w:t xml:space="preserve">Захарова </w:t>
            </w:r>
            <w:r w:rsidRPr="00C27F25">
              <w:t>Елизавета Владимировна</w:t>
            </w:r>
          </w:p>
        </w:tc>
        <w:tc>
          <w:tcPr>
            <w:tcW w:w="3282" w:type="pct"/>
            <w:vAlign w:val="center"/>
          </w:tcPr>
          <w:p w:rsidR="0089119B" w:rsidRPr="00822E72" w:rsidRDefault="0089119B" w:rsidP="00E53BF9">
            <w:proofErr w:type="gramStart"/>
            <w:r w:rsidRPr="00822E72">
              <w:rPr>
                <w:color w:val="000000"/>
                <w:shd w:val="clear" w:color="auto" w:fill="FFFFFF"/>
              </w:rPr>
              <w:t>Эстетическое воспитание обучающихся на уроках геометрии в 7-9 классе</w:t>
            </w:r>
            <w:proofErr w:type="gramEnd"/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Корепанова</w:t>
            </w:r>
            <w:proofErr w:type="spellEnd"/>
            <w:r w:rsidRPr="00C27F25">
              <w:t xml:space="preserve"> Анна Олеговна 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>Математические экскурсии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Клюкина</w:t>
            </w:r>
            <w:proofErr w:type="spellEnd"/>
            <w:r w:rsidRPr="00C27F25">
              <w:t xml:space="preserve"> Полина Григорьевна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Активизация самостоятельной деятельности учащихся по овладению новыми математическими знаниями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Лекомцева</w:t>
            </w:r>
            <w:proofErr w:type="spellEnd"/>
            <w:r>
              <w:t xml:space="preserve"> </w:t>
            </w:r>
            <w:r w:rsidRPr="00C27F25">
              <w:t>Мария Дмитриевна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Методика проведения уроков обобщения и систематизации знаний</w:t>
            </w:r>
          </w:p>
        </w:tc>
      </w:tr>
      <w:tr w:rsidR="0089119B" w:rsidRPr="003577C7" w:rsidTr="00E53BF9">
        <w:trPr>
          <w:trHeight w:val="2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Лимонова Кристина Олеговна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C27F25" w:rsidRDefault="0089119B" w:rsidP="00E53BF9">
            <w:pPr>
              <w:ind w:left="6"/>
              <w:rPr>
                <w:bCs/>
              </w:rPr>
            </w:pPr>
            <w:r w:rsidRPr="00C27F25">
              <w:rPr>
                <w:color w:val="000000"/>
                <w:shd w:val="clear" w:color="auto" w:fill="FFFFFF"/>
              </w:rPr>
              <w:t>Методические возможности темы «Прогрессии» для развития математического мышления обучающихся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Макарова Яна Евгеньевна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>Методика проведения уроков объяснения нового материала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Некрасова Дарья Михайловна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Модуль числа в общеобразовательной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rPr>
                <w:bCs/>
              </w:rPr>
            </w:pPr>
            <w:r w:rsidRPr="00C27F25">
              <w:rPr>
                <w:bCs/>
              </w:rPr>
              <w:t xml:space="preserve">Некрасов Кирилл Анатольевич 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Методика изучения темы «Окружность и круг»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Никитина Алёна Алексеевна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rPr>
                <w:szCs w:val="28"/>
              </w:rPr>
              <w:t>Логическое строение школьного курса геометрии</w:t>
            </w:r>
          </w:p>
        </w:tc>
      </w:tr>
      <w:tr w:rsidR="0089119B" w:rsidRPr="003577C7" w:rsidTr="00E53BF9">
        <w:trPr>
          <w:trHeight w:val="2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Пентюхова</w:t>
            </w:r>
            <w:proofErr w:type="spellEnd"/>
            <w:r w:rsidRPr="00C27F25">
              <w:t xml:space="preserve"> Мария Алексеевна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ind w:left="6"/>
            </w:pPr>
            <w:r w:rsidRPr="002B35B2">
              <w:rPr>
                <w:bCs/>
                <w:szCs w:val="28"/>
              </w:rPr>
              <w:t>Роль домашних заданий в усвоении математических понятий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Поздеева</w:t>
            </w:r>
            <w:proofErr w:type="spellEnd"/>
            <w:r w:rsidRPr="00C27F25">
              <w:t xml:space="preserve"> Наталья Андреевна 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2B35B2">
              <w:t>Различные трактовки понятия «функция» в общеобразовательной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Русалева</w:t>
            </w:r>
            <w:proofErr w:type="spellEnd"/>
            <w:r w:rsidRPr="00C27F25">
              <w:t xml:space="preserve"> Анна Сергеевна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>Изучение некоторых законов логики на факультативных занятиях по математике в 5–9 классах</w:t>
            </w:r>
          </w:p>
        </w:tc>
      </w:tr>
      <w:tr w:rsidR="0089119B" w:rsidRPr="003577C7" w:rsidTr="00E53BF9">
        <w:trPr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27F25">
              <w:t>Сысоева Анастасия Валерьевна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>Формирование пространственных представлений учащихся в процессе изучения темы «Треугольники»</w:t>
            </w:r>
          </w:p>
        </w:tc>
      </w:tr>
      <w:tr w:rsidR="0089119B" w:rsidRPr="003577C7" w:rsidTr="00E53BF9">
        <w:trPr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B" w:rsidRPr="00C27F25" w:rsidRDefault="0089119B" w:rsidP="00E53B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27F25">
              <w:t>Ташов</w:t>
            </w:r>
            <w:proofErr w:type="spellEnd"/>
            <w:r w:rsidRPr="00C27F25">
              <w:t xml:space="preserve"> </w:t>
            </w:r>
            <w:proofErr w:type="spellStart"/>
            <w:r w:rsidRPr="00C27F25">
              <w:t>Мекан</w:t>
            </w:r>
            <w:proofErr w:type="spellEnd"/>
            <w:r w:rsidRPr="00C27F25">
              <w:t xml:space="preserve"> </w:t>
            </w:r>
            <w:proofErr w:type="spellStart"/>
            <w:r w:rsidRPr="00C27F25">
              <w:t>Досмырадович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2B35B2">
              <w:t>Использование элементов контекстного обучения на уроках математики в средней школе</w:t>
            </w:r>
          </w:p>
        </w:tc>
      </w:tr>
    </w:tbl>
    <w:p w:rsidR="0089119B" w:rsidRPr="00C8169D" w:rsidRDefault="0089119B" w:rsidP="0089119B">
      <w:pPr>
        <w:jc w:val="center"/>
      </w:pP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Очная форма обучения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Направление подготовки 44.03.05 Педагогическое образование</w:t>
      </w:r>
    </w:p>
    <w:p w:rsidR="0089119B" w:rsidRPr="006263A3" w:rsidRDefault="0089119B" w:rsidP="0089119B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(с двумя профилями подготовки)</w:t>
      </w:r>
    </w:p>
    <w:p w:rsidR="0089119B" w:rsidRPr="0089119B" w:rsidRDefault="0089119B" w:rsidP="0089119B">
      <w:pPr>
        <w:jc w:val="center"/>
        <w:rPr>
          <w:b/>
        </w:rPr>
      </w:pPr>
      <w:r w:rsidRPr="006263A3">
        <w:rPr>
          <w:b/>
        </w:rPr>
        <w:t>профили Физика и Информатика</w:t>
      </w:r>
    </w:p>
    <w:p w:rsidR="0089119B" w:rsidRPr="00C8169D" w:rsidRDefault="0089119B" w:rsidP="0089119B">
      <w:pPr>
        <w:jc w:val="center"/>
        <w:rPr>
          <w:b/>
          <w:lang w:val="en-US"/>
        </w:rPr>
      </w:pPr>
      <w:r>
        <w:rPr>
          <w:b/>
          <w:bCs/>
        </w:rPr>
        <w:t>группа 1</w:t>
      </w:r>
      <w:r>
        <w:rPr>
          <w:b/>
          <w:bCs/>
          <w:lang w:val="en-US"/>
        </w:rPr>
        <w:t>51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pPr>
              <w:rPr>
                <w:b/>
              </w:rPr>
            </w:pPr>
            <w:r w:rsidRPr="00324DDD">
              <w:rPr>
                <w:bCs/>
              </w:rPr>
              <w:t>Бушкова Наталия Станиславовна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E34FD">
              <w:t>Дидактические материалы по теме «Каскадные таблицы стилей»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pPr>
              <w:rPr>
                <w:b/>
              </w:rPr>
            </w:pPr>
            <w:r w:rsidRPr="00324DDD">
              <w:rPr>
                <w:bCs/>
              </w:rPr>
              <w:t>Корнев Юрий Алексеевич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E34FD">
              <w:rPr>
                <w:color w:val="000000"/>
                <w:shd w:val="clear" w:color="auto" w:fill="FFFFFF"/>
              </w:rPr>
              <w:t>Организация внеурочной деятельности школьников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pPr>
              <w:rPr>
                <w:b/>
              </w:rPr>
            </w:pPr>
            <w:r w:rsidRPr="00324DDD">
              <w:rPr>
                <w:bCs/>
              </w:rPr>
              <w:t>Мерзлякова Марина Александровна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E34FD">
              <w:rPr>
                <w:color w:val="000000"/>
                <w:shd w:val="clear" w:color="auto" w:fill="FFFFFF"/>
              </w:rPr>
              <w:t xml:space="preserve">Современные методы организации самостоятельной работы </w:t>
            </w:r>
            <w:proofErr w:type="gramStart"/>
            <w:r w:rsidRPr="00BE34FD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BE34FD">
              <w:rPr>
                <w:color w:val="000000"/>
                <w:shd w:val="clear" w:color="auto" w:fill="FFFFFF"/>
              </w:rPr>
              <w:t xml:space="preserve"> по информатике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pPr>
              <w:rPr>
                <w:b/>
              </w:rPr>
            </w:pPr>
            <w:r w:rsidRPr="00324DDD">
              <w:rPr>
                <w:bCs/>
              </w:rPr>
              <w:t>Перминов Александр Александрович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/>
              </w:rPr>
            </w:pPr>
            <w:r w:rsidRPr="00BE34FD">
              <w:rPr>
                <w:color w:val="000000"/>
                <w:shd w:val="clear" w:color="auto" w:fill="FFFFFF"/>
              </w:rPr>
              <w:t>Разработка мобильных приложений в рамках проектной деятельности по информатике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r w:rsidRPr="00324DDD">
              <w:rPr>
                <w:bCs/>
              </w:rPr>
              <w:t>Самарин Игорь Владимирович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r w:rsidRPr="00BE34FD">
              <w:rPr>
                <w:color w:val="000000"/>
                <w:shd w:val="clear" w:color="auto" w:fill="FFFFFF"/>
              </w:rPr>
              <w:t>Цифровой портфель достижений школьника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r w:rsidRPr="00324DDD">
              <w:rPr>
                <w:bCs/>
              </w:rPr>
              <w:t>Феофилактов Михаил Александрович</w:t>
            </w:r>
            <w:r w:rsidRPr="00324DDD">
              <w:t xml:space="preserve"> </w:t>
            </w:r>
          </w:p>
        </w:tc>
        <w:tc>
          <w:tcPr>
            <w:tcW w:w="3267" w:type="pct"/>
          </w:tcPr>
          <w:p w:rsidR="0089119B" w:rsidRPr="00BE34FD" w:rsidRDefault="0089119B" w:rsidP="00E53BF9">
            <w:r w:rsidRPr="00BE34FD">
              <w:rPr>
                <w:color w:val="000000"/>
                <w:shd w:val="clear" w:color="auto" w:fill="FFFFFF"/>
              </w:rPr>
              <w:t>Организация внеклассной работы по информатике в средней школе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89119B">
            <w:pPr>
              <w:numPr>
                <w:ilvl w:val="0"/>
                <w:numId w:val="6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324DDD" w:rsidRDefault="0089119B" w:rsidP="00E53BF9">
            <w:pPr>
              <w:rPr>
                <w:bCs/>
              </w:rPr>
            </w:pPr>
            <w:proofErr w:type="spellStart"/>
            <w:r w:rsidRPr="00324DDD">
              <w:rPr>
                <w:bCs/>
              </w:rPr>
              <w:t>Четкарев</w:t>
            </w:r>
            <w:proofErr w:type="spellEnd"/>
            <w:r w:rsidRPr="00324DDD">
              <w:rPr>
                <w:bCs/>
              </w:rPr>
              <w:t xml:space="preserve"> Алексей Николаевич</w:t>
            </w:r>
          </w:p>
        </w:tc>
        <w:tc>
          <w:tcPr>
            <w:tcW w:w="3267" w:type="pct"/>
          </w:tcPr>
          <w:p w:rsidR="0089119B" w:rsidRPr="00BE34FD" w:rsidRDefault="0089119B" w:rsidP="00E53BF9">
            <w:pPr>
              <w:rPr>
                <w:bCs/>
              </w:rPr>
            </w:pPr>
            <w:r w:rsidRPr="00BE34FD">
              <w:rPr>
                <w:color w:val="000000"/>
                <w:shd w:val="clear" w:color="auto" w:fill="FFFFFF"/>
              </w:rPr>
              <w:t>Проблемные задания по теме «Представление информации»</w:t>
            </w:r>
          </w:p>
        </w:tc>
      </w:tr>
    </w:tbl>
    <w:p w:rsidR="0089119B" w:rsidRDefault="0089119B" w:rsidP="0089119B"/>
    <w:p w:rsidR="0089119B" w:rsidRPr="004A6851" w:rsidRDefault="0089119B" w:rsidP="0089119B">
      <w:pPr>
        <w:tabs>
          <w:tab w:val="left" w:pos="1134"/>
        </w:tabs>
        <w:jc w:val="center"/>
        <w:rPr>
          <w:b/>
        </w:rPr>
      </w:pPr>
      <w:r w:rsidRPr="004A6851">
        <w:rPr>
          <w:b/>
        </w:rPr>
        <w:t>Очная форма обучения</w:t>
      </w:r>
    </w:p>
    <w:p w:rsidR="0089119B" w:rsidRPr="004A6851" w:rsidRDefault="0089119B" w:rsidP="0089119B">
      <w:pPr>
        <w:jc w:val="center"/>
        <w:rPr>
          <w:b/>
        </w:rPr>
      </w:pPr>
      <w:r w:rsidRPr="004A6851">
        <w:rPr>
          <w:b/>
        </w:rPr>
        <w:t>Направление  подготовки  44.03.05 Педагогическое образование</w:t>
      </w:r>
    </w:p>
    <w:p w:rsidR="0089119B" w:rsidRPr="004A6851" w:rsidRDefault="0089119B" w:rsidP="0089119B">
      <w:pPr>
        <w:jc w:val="center"/>
        <w:rPr>
          <w:b/>
        </w:rPr>
      </w:pPr>
      <w:r w:rsidRPr="004A6851">
        <w:rPr>
          <w:b/>
        </w:rPr>
        <w:t>(с двумя профилями подготовки)</w:t>
      </w:r>
    </w:p>
    <w:p w:rsidR="0089119B" w:rsidRPr="004B2790" w:rsidRDefault="0089119B" w:rsidP="0089119B">
      <w:pPr>
        <w:jc w:val="center"/>
        <w:rPr>
          <w:b/>
        </w:rPr>
      </w:pPr>
      <w:r w:rsidRPr="004A6851">
        <w:rPr>
          <w:b/>
        </w:rPr>
        <w:t>профили Математика и Информатика</w:t>
      </w:r>
    </w:p>
    <w:p w:rsidR="0089119B" w:rsidRPr="00C8169D" w:rsidRDefault="0089119B" w:rsidP="0089119B">
      <w:pPr>
        <w:jc w:val="center"/>
        <w:rPr>
          <w:b/>
          <w:lang w:val="en-US"/>
        </w:rPr>
      </w:pPr>
      <w:r>
        <w:rPr>
          <w:b/>
          <w:bCs/>
        </w:rPr>
        <w:t>группа 1</w:t>
      </w:r>
      <w:r>
        <w:rPr>
          <w:b/>
          <w:bCs/>
          <w:lang w:val="en-US"/>
        </w:rPr>
        <w:t>5</w:t>
      </w:r>
      <w:r w:rsidRPr="009C1153">
        <w:rPr>
          <w:b/>
          <w:bCs/>
        </w:rPr>
        <w:t>3</w:t>
      </w:r>
    </w:p>
    <w:tbl>
      <w:tblPr>
        <w:tblW w:w="50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6231"/>
      </w:tblGrid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577C7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419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8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r w:rsidRPr="003577C7">
              <w:rPr>
                <w:bCs/>
              </w:rPr>
              <w:t>Алексеев Артур Алексеевич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Элементы алгебры логики в курсе информатики средней школы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Align w:val="center"/>
          </w:tcPr>
          <w:p w:rsidR="0089119B" w:rsidRPr="003577C7" w:rsidRDefault="0089119B" w:rsidP="00E53BF9">
            <w:pPr>
              <w:ind w:left="6"/>
              <w:rPr>
                <w:bCs/>
              </w:rPr>
            </w:pPr>
            <w:proofErr w:type="gramStart"/>
            <w:r w:rsidRPr="003577C7">
              <w:rPr>
                <w:bCs/>
              </w:rPr>
              <w:t>Безденежных</w:t>
            </w:r>
            <w:proofErr w:type="gramEnd"/>
            <w:r w:rsidRPr="003577C7">
              <w:rPr>
                <w:bCs/>
              </w:rPr>
              <w:t xml:space="preserve"> Полина Александровна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 xml:space="preserve">Организация самостоятельной работы </w:t>
            </w:r>
            <w:proofErr w:type="gramStart"/>
            <w:r w:rsidRPr="00AB4EC3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AB4EC3">
              <w:rPr>
                <w:color w:val="000000"/>
                <w:shd w:val="clear" w:color="auto" w:fill="FFFFFF"/>
              </w:rPr>
              <w:t xml:space="preserve"> при изучении темы «Технология обработки текстовой информации»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pPr>
              <w:rPr>
                <w:bCs/>
              </w:rPr>
            </w:pPr>
            <w:proofErr w:type="spellStart"/>
            <w:r w:rsidRPr="003577C7">
              <w:rPr>
                <w:bCs/>
              </w:rPr>
              <w:t>Бекмачева</w:t>
            </w:r>
            <w:proofErr w:type="spellEnd"/>
            <w:r w:rsidRPr="003577C7">
              <w:rPr>
                <w:bCs/>
              </w:rPr>
              <w:t xml:space="preserve"> Алена Олеговна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Изучение систем счисления в школьном курсе информатики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proofErr w:type="spellStart"/>
            <w:r w:rsidRPr="003577C7">
              <w:rPr>
                <w:bCs/>
              </w:rPr>
              <w:t>Бузанова</w:t>
            </w:r>
            <w:proofErr w:type="spellEnd"/>
            <w:r w:rsidRPr="003577C7">
              <w:rPr>
                <w:bCs/>
              </w:rPr>
              <w:t xml:space="preserve"> Вероника Андреевна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 xml:space="preserve">Изучение 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Power</w:t>
            </w:r>
            <w:proofErr w:type="spellEnd"/>
            <w:r w:rsidRPr="00AB4E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Point</w:t>
            </w:r>
            <w:proofErr w:type="spellEnd"/>
            <w:r w:rsidRPr="00AB4EC3">
              <w:rPr>
                <w:color w:val="000000"/>
                <w:shd w:val="clear" w:color="auto" w:fill="FFFFFF"/>
              </w:rPr>
              <w:t xml:space="preserve"> в начальной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Вахрушев Максим Андреевич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 xml:space="preserve">Сервисы для организации дистанционного </w:t>
            </w:r>
            <w:proofErr w:type="gramStart"/>
            <w:r w:rsidRPr="00AB4EC3">
              <w:rPr>
                <w:color w:val="000000"/>
                <w:shd w:val="clear" w:color="auto" w:fill="FFFFFF"/>
              </w:rPr>
              <w:t>обучения по информатике</w:t>
            </w:r>
            <w:proofErr w:type="gramEnd"/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proofErr w:type="spellStart"/>
            <w:r w:rsidRPr="003577C7">
              <w:rPr>
                <w:bCs/>
              </w:rPr>
              <w:t>Владыкина</w:t>
            </w:r>
            <w:proofErr w:type="spellEnd"/>
            <w:r w:rsidRPr="003577C7">
              <w:rPr>
                <w:bCs/>
              </w:rPr>
              <w:t xml:space="preserve"> София Александровна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Цифровые образовательные ресурсы для интерактивной доски по информатике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Данилов Александр Андреевич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 xml:space="preserve">Основы программирования в среде 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PencilCode</w:t>
            </w:r>
            <w:proofErr w:type="spellEnd"/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r w:rsidRPr="003577C7">
              <w:rPr>
                <w:bCs/>
              </w:rPr>
              <w:t>Евстафьева Софья Альбертовна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Элементы программирования в школьном курсе информатики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Иванов Роман Андреевич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Достижение учащимися планируемых результатов в ходе изучения информатики в основной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Колупаева Анастасия Сергеевна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Алгоритмическая линия в школьном курсе информатики</w:t>
            </w:r>
          </w:p>
        </w:tc>
      </w:tr>
      <w:tr w:rsidR="0089119B" w:rsidRPr="003577C7" w:rsidTr="00E53BF9">
        <w:trPr>
          <w:trHeight w:val="2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r w:rsidRPr="003577C7">
              <w:rPr>
                <w:bCs/>
              </w:rPr>
              <w:t>Лобанова Наталья Вадимовна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 xml:space="preserve">Основы работы в графическом редакторе 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Blender</w:t>
            </w:r>
            <w:proofErr w:type="spellEnd"/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proofErr w:type="spellStart"/>
            <w:r w:rsidRPr="003577C7">
              <w:rPr>
                <w:bCs/>
              </w:rPr>
              <w:t>Поторочина</w:t>
            </w:r>
            <w:proofErr w:type="spellEnd"/>
            <w:r w:rsidRPr="003577C7">
              <w:rPr>
                <w:bCs/>
              </w:rPr>
              <w:t xml:space="preserve"> Татьяна Сергеевна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Использование математических методов кодирования информации при решении задач ЕГЭ по информатике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proofErr w:type="spellStart"/>
            <w:r w:rsidRPr="003577C7">
              <w:rPr>
                <w:bCs/>
              </w:rPr>
              <w:t>Силявина</w:t>
            </w:r>
            <w:proofErr w:type="spellEnd"/>
            <w:r w:rsidRPr="003577C7">
              <w:rPr>
                <w:bCs/>
              </w:rPr>
              <w:t xml:space="preserve"> Юлия Владимировна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 xml:space="preserve">Изучение текстового редактора 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Word</w:t>
            </w:r>
            <w:proofErr w:type="spellEnd"/>
            <w:r w:rsidRPr="00AB4EC3">
              <w:rPr>
                <w:color w:val="000000"/>
                <w:shd w:val="clear" w:color="auto" w:fill="FFFFFF"/>
              </w:rPr>
              <w:t xml:space="preserve"> в начальной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Смирнова Анна Кирилловна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Применение технологии проектной деятельности во внеклассной работе по информатике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Смирнова Кристина Дмитриевна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Изучение основ программирования в школьном курсе информатики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Снигирева Алена Михайловна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Пропедевтический курс информатики в начальной школе</w:t>
            </w:r>
          </w:p>
        </w:tc>
      </w:tr>
      <w:tr w:rsidR="0089119B" w:rsidRPr="003577C7" w:rsidTr="00E53BF9">
        <w:trPr>
          <w:trHeight w:val="2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Align w:val="center"/>
          </w:tcPr>
          <w:p w:rsidR="0089119B" w:rsidRPr="003577C7" w:rsidRDefault="0089119B" w:rsidP="00E53BF9">
            <w:pPr>
              <w:ind w:left="6"/>
            </w:pPr>
            <w:r w:rsidRPr="003577C7">
              <w:rPr>
                <w:bCs/>
              </w:rPr>
              <w:t>Степанова Елизавета Сергеевна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pPr>
              <w:ind w:left="6"/>
            </w:pPr>
            <w:r w:rsidRPr="00AB4EC3">
              <w:rPr>
                <w:color w:val="000000"/>
                <w:shd w:val="clear" w:color="auto" w:fill="FFFFFF"/>
              </w:rPr>
              <w:t>Нестандартные уроки информатики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89119B" w:rsidRPr="003577C7" w:rsidRDefault="0089119B" w:rsidP="00E53BF9">
            <w:r w:rsidRPr="003577C7">
              <w:rPr>
                <w:bCs/>
              </w:rPr>
              <w:t>Трефилова Софья Алексеевна</w:t>
            </w:r>
          </w:p>
        </w:tc>
        <w:tc>
          <w:tcPr>
            <w:tcW w:w="3282" w:type="pct"/>
            <w:vAlign w:val="center"/>
          </w:tcPr>
          <w:p w:rsidR="0089119B" w:rsidRPr="00AB4EC3" w:rsidRDefault="0089119B" w:rsidP="00E53BF9">
            <w:r w:rsidRPr="00AB4EC3">
              <w:rPr>
                <w:color w:val="000000"/>
                <w:shd w:val="clear" w:color="auto" w:fill="FFFFFF"/>
              </w:rPr>
              <w:t>Изучение основ 3</w:t>
            </w:r>
            <w:r w:rsidRPr="00AB4EC3">
              <w:rPr>
                <w:color w:val="000000"/>
                <w:shd w:val="clear" w:color="auto" w:fill="FFFFFF"/>
                <w:lang w:val="en-US"/>
              </w:rPr>
              <w:t>D</w:t>
            </w:r>
            <w:r w:rsidRPr="00AB4EC3">
              <w:rPr>
                <w:color w:val="000000"/>
                <w:shd w:val="clear" w:color="auto" w:fill="FFFFFF"/>
              </w:rPr>
              <w:t xml:space="preserve"> моделирования и анимации в средней школе</w:t>
            </w:r>
          </w:p>
        </w:tc>
      </w:tr>
      <w:tr w:rsidR="0089119B" w:rsidRPr="003577C7" w:rsidTr="00E53BF9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r w:rsidRPr="003577C7">
              <w:rPr>
                <w:bCs/>
              </w:rPr>
              <w:t>Шутова Анастасия Алексеевна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t>Изучение основ программирования с использованием языка «</w:t>
            </w:r>
            <w:proofErr w:type="spellStart"/>
            <w:r w:rsidRPr="00AB4EC3">
              <w:rPr>
                <w:color w:val="000000"/>
                <w:shd w:val="clear" w:color="auto" w:fill="FFFFFF"/>
              </w:rPr>
              <w:t>Pascal</w:t>
            </w:r>
            <w:proofErr w:type="spellEnd"/>
            <w:r w:rsidRPr="00AB4EC3">
              <w:rPr>
                <w:color w:val="000000"/>
                <w:shd w:val="clear" w:color="auto" w:fill="FFFFFF"/>
              </w:rPr>
              <w:t>»</w:t>
            </w:r>
          </w:p>
        </w:tc>
      </w:tr>
      <w:tr w:rsidR="0089119B" w:rsidRPr="003577C7" w:rsidTr="00E53BF9">
        <w:trPr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3577C7" w:rsidRDefault="0089119B" w:rsidP="00E53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273579" w:rsidRDefault="0089119B" w:rsidP="00E53BF9">
            <w:pPr>
              <w:ind w:left="6"/>
              <w:rPr>
                <w:bCs/>
              </w:rPr>
            </w:pPr>
            <w:proofErr w:type="spellStart"/>
            <w:r w:rsidRPr="003577C7">
              <w:rPr>
                <w:bCs/>
              </w:rPr>
              <w:t>Чубарева</w:t>
            </w:r>
            <w:proofErr w:type="spellEnd"/>
            <w:r w:rsidRPr="003577C7">
              <w:rPr>
                <w:bCs/>
              </w:rPr>
              <w:t xml:space="preserve"> Виктория </w:t>
            </w:r>
            <w:r w:rsidRPr="003577C7">
              <w:rPr>
                <w:bCs/>
              </w:rPr>
              <w:lastRenderedPageBreak/>
              <w:t>Сергеевна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B" w:rsidRPr="00AB4EC3" w:rsidRDefault="0089119B" w:rsidP="00E53BF9">
            <w:pPr>
              <w:ind w:left="6"/>
              <w:rPr>
                <w:bCs/>
              </w:rPr>
            </w:pPr>
            <w:r w:rsidRPr="00AB4EC3">
              <w:rPr>
                <w:color w:val="000000"/>
                <w:shd w:val="clear" w:color="auto" w:fill="FFFFFF"/>
              </w:rPr>
              <w:lastRenderedPageBreak/>
              <w:t xml:space="preserve">Методика изучения темы «Моделирование и </w:t>
            </w:r>
            <w:r w:rsidRPr="00AB4EC3">
              <w:rPr>
                <w:color w:val="000000"/>
                <w:shd w:val="clear" w:color="auto" w:fill="FFFFFF"/>
              </w:rPr>
              <w:lastRenderedPageBreak/>
              <w:t>формализация» в курсе информатики основной школы</w:t>
            </w:r>
          </w:p>
        </w:tc>
      </w:tr>
    </w:tbl>
    <w:p w:rsidR="0089119B" w:rsidRDefault="0089119B" w:rsidP="0089119B">
      <w:pPr>
        <w:jc w:val="center"/>
      </w:pPr>
    </w:p>
    <w:p w:rsidR="00735664" w:rsidRDefault="00735664" w:rsidP="00735664">
      <w:pPr>
        <w:jc w:val="center"/>
        <w:rPr>
          <w:b/>
        </w:rPr>
      </w:pPr>
    </w:p>
    <w:p w:rsidR="00735664" w:rsidRPr="004A6851" w:rsidRDefault="00735664" w:rsidP="0073566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851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35664" w:rsidRPr="004A6851" w:rsidRDefault="00735664" w:rsidP="00735664">
      <w:pPr>
        <w:jc w:val="center"/>
        <w:rPr>
          <w:b/>
        </w:rPr>
      </w:pPr>
      <w:r w:rsidRPr="004A6851">
        <w:rPr>
          <w:b/>
        </w:rPr>
        <w:t>Направление подготовки 02.03.03 Математическое обеспечение</w:t>
      </w:r>
    </w:p>
    <w:p w:rsidR="00735664" w:rsidRPr="004B2790" w:rsidRDefault="00735664" w:rsidP="00735664">
      <w:pPr>
        <w:jc w:val="center"/>
        <w:rPr>
          <w:b/>
        </w:rPr>
      </w:pPr>
      <w:r>
        <w:rPr>
          <w:b/>
        </w:rPr>
        <w:t xml:space="preserve">и администрирование </w:t>
      </w:r>
      <w:r w:rsidRPr="004A6851">
        <w:rPr>
          <w:b/>
        </w:rPr>
        <w:t>информационных систем</w:t>
      </w:r>
    </w:p>
    <w:p w:rsidR="00735664" w:rsidRPr="00735664" w:rsidRDefault="00735664" w:rsidP="00735664">
      <w:pPr>
        <w:spacing w:after="120"/>
        <w:jc w:val="center"/>
        <w:rPr>
          <w:b/>
        </w:rPr>
      </w:pPr>
      <w:r>
        <w:rPr>
          <w:b/>
          <w:bCs/>
        </w:rPr>
        <w:t>группа 14</w:t>
      </w:r>
      <w:r w:rsidRPr="00735664">
        <w:rPr>
          <w:b/>
          <w:bCs/>
        </w:rPr>
        <w:t>5</w:t>
      </w: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2648"/>
        <w:gridCol w:w="6187"/>
      </w:tblGrid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577C7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409" w:type="pct"/>
            <w:vAlign w:val="center"/>
          </w:tcPr>
          <w:p w:rsidR="00735664" w:rsidRPr="00701449" w:rsidRDefault="00735664" w:rsidP="007D4FB2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92" w:type="pct"/>
            <w:vAlign w:val="center"/>
          </w:tcPr>
          <w:p w:rsidR="00735664" w:rsidRPr="003577C7" w:rsidRDefault="00735664" w:rsidP="007D4F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735664" w:rsidRPr="003577C7" w:rsidTr="007D4FB2">
        <w:trPr>
          <w:trHeight w:val="601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proofErr w:type="spellStart"/>
            <w:r w:rsidRPr="003577C7">
              <w:t>Амангылыджова</w:t>
            </w:r>
            <w:proofErr w:type="spellEnd"/>
            <w:r w:rsidRPr="003577C7">
              <w:t xml:space="preserve"> </w:t>
            </w:r>
            <w:proofErr w:type="spellStart"/>
            <w:r w:rsidRPr="003577C7">
              <w:t>Махри</w:t>
            </w:r>
            <w:proofErr w:type="spellEnd"/>
            <w:r w:rsidRPr="003577C7">
              <w:t xml:space="preserve"> </w:t>
            </w:r>
            <w:proofErr w:type="spellStart"/>
            <w:r w:rsidRPr="003577C7">
              <w:t>Реджепмырадовна</w:t>
            </w:r>
            <w:proofErr w:type="spellEnd"/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  <w:rPr>
                <w:shd w:val="clear" w:color="auto" w:fill="FFFFFF"/>
              </w:rPr>
            </w:pPr>
            <w:r w:rsidRPr="00330621">
              <w:rPr>
                <w:color w:val="000000"/>
              </w:rPr>
              <w:t xml:space="preserve">Возможности и применение платформы </w:t>
            </w:r>
            <w:proofErr w:type="spellStart"/>
            <w:r w:rsidRPr="00330621">
              <w:rPr>
                <w:color w:val="000000"/>
              </w:rPr>
              <w:t>NodeJS</w:t>
            </w:r>
            <w:proofErr w:type="spellEnd"/>
            <w:r w:rsidRPr="00330621">
              <w:rPr>
                <w:color w:val="000000"/>
              </w:rPr>
              <w:t xml:space="preserve"> в </w:t>
            </w:r>
            <w:proofErr w:type="spellStart"/>
            <w:r w:rsidRPr="00330621">
              <w:rPr>
                <w:color w:val="000000"/>
              </w:rPr>
              <w:t>Web</w:t>
            </w:r>
            <w:proofErr w:type="spellEnd"/>
            <w:r w:rsidRPr="00330621">
              <w:rPr>
                <w:color w:val="000000"/>
              </w:rPr>
              <w:t>-приложениях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</w:pPr>
            <w:proofErr w:type="spellStart"/>
            <w:r w:rsidRPr="003577C7">
              <w:t>Бушмелев</w:t>
            </w:r>
            <w:proofErr w:type="spellEnd"/>
            <w:r w:rsidRPr="003577C7">
              <w:t xml:space="preserve"> Платон Егорович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</w:pPr>
            <w:r w:rsidRPr="00330621">
              <w:rPr>
                <w:color w:val="000000"/>
              </w:rPr>
              <w:t xml:space="preserve">Обзор возможностей </w:t>
            </w:r>
            <w:proofErr w:type="spellStart"/>
            <w:r w:rsidRPr="00330621">
              <w:rPr>
                <w:color w:val="000000"/>
              </w:rPr>
              <w:t>фреймворков</w:t>
            </w:r>
            <w:proofErr w:type="spellEnd"/>
            <w:r w:rsidRPr="00330621">
              <w:rPr>
                <w:color w:val="000000"/>
              </w:rPr>
              <w:t xml:space="preserve"> PHP для создания </w:t>
            </w:r>
            <w:proofErr w:type="spellStart"/>
            <w:r w:rsidRPr="00330621">
              <w:rPr>
                <w:color w:val="000000"/>
              </w:rPr>
              <w:t>Web</w:t>
            </w:r>
            <w:proofErr w:type="spellEnd"/>
            <w:r w:rsidRPr="00330621">
              <w:rPr>
                <w:color w:val="000000"/>
              </w:rPr>
              <w:t>-приложения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</w:pPr>
            <w:proofErr w:type="spellStart"/>
            <w:r w:rsidRPr="003577C7">
              <w:t>Гришкан</w:t>
            </w:r>
            <w:proofErr w:type="spellEnd"/>
            <w:r w:rsidRPr="003577C7">
              <w:t xml:space="preserve"> Максим Игоревич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</w:pPr>
            <w:r w:rsidRPr="00330621">
              <w:rPr>
                <w:color w:val="000000"/>
              </w:rPr>
              <w:t xml:space="preserve">Сравнительная характеристика </w:t>
            </w:r>
            <w:proofErr w:type="spellStart"/>
            <w:r w:rsidRPr="00330621">
              <w:rPr>
                <w:color w:val="000000"/>
              </w:rPr>
              <w:t>real-time</w:t>
            </w:r>
            <w:proofErr w:type="spellEnd"/>
            <w:r w:rsidRPr="00330621">
              <w:rPr>
                <w:color w:val="000000"/>
              </w:rPr>
              <w:t xml:space="preserve"> JS-</w:t>
            </w:r>
            <w:proofErr w:type="spellStart"/>
            <w:r w:rsidRPr="00330621">
              <w:rPr>
                <w:color w:val="000000"/>
              </w:rPr>
              <w:t>фреймворков</w:t>
            </w:r>
            <w:proofErr w:type="spellEnd"/>
            <w:r w:rsidRPr="00330621">
              <w:rPr>
                <w:color w:val="000000"/>
              </w:rPr>
              <w:t xml:space="preserve"> для разработки одностраничных приложений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tabs>
                <w:tab w:val="num" w:pos="540"/>
              </w:tabs>
              <w:ind w:left="20"/>
              <w:rPr>
                <w:bCs/>
              </w:rPr>
            </w:pPr>
            <w:r w:rsidRPr="003577C7">
              <w:t>Кирьянов Егор Сергеевич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tabs>
                <w:tab w:val="num" w:pos="540"/>
              </w:tabs>
              <w:ind w:left="20"/>
              <w:rPr>
                <w:bCs/>
              </w:rPr>
            </w:pPr>
            <w:r w:rsidRPr="00330621">
              <w:rPr>
                <w:color w:val="000000"/>
              </w:rPr>
              <w:t>Моделирование систем на основе сетей Петри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proofErr w:type="spellStart"/>
            <w:r w:rsidRPr="003577C7">
              <w:t>Корепанова</w:t>
            </w:r>
            <w:proofErr w:type="spellEnd"/>
            <w:r w:rsidRPr="003577C7">
              <w:t xml:space="preserve"> Виктория Михайловна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  <w:rPr>
                <w:shd w:val="clear" w:color="auto" w:fill="FFFFFF"/>
              </w:rPr>
            </w:pPr>
            <w:r w:rsidRPr="00330621">
              <w:rPr>
                <w:color w:val="000000"/>
              </w:rPr>
              <w:t>Назначение и применение бота в социальных сетях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r w:rsidRPr="003577C7">
              <w:t>Новиков Дмитрий Сергеевич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rPr>
                <w:shd w:val="clear" w:color="auto" w:fill="FFFFFF"/>
              </w:rPr>
            </w:pPr>
            <w:r w:rsidRPr="00330621">
              <w:rPr>
                <w:color w:val="000000"/>
              </w:rPr>
              <w:t xml:space="preserve">Оценка качества генератора случайных чисел с помощью тестов </w:t>
            </w:r>
            <w:proofErr w:type="spellStart"/>
            <w:r w:rsidRPr="00330621">
              <w:rPr>
                <w:color w:val="000000"/>
              </w:rPr>
              <w:t>Diehard</w:t>
            </w:r>
            <w:proofErr w:type="spellEnd"/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proofErr w:type="spellStart"/>
            <w:r w:rsidRPr="003577C7">
              <w:t>Поздеева</w:t>
            </w:r>
            <w:proofErr w:type="spellEnd"/>
            <w:r w:rsidRPr="003577C7">
              <w:t xml:space="preserve"> Софья Дмитриевна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  <w:rPr>
                <w:shd w:val="clear" w:color="auto" w:fill="FFFFFF"/>
              </w:rPr>
            </w:pPr>
            <w:r w:rsidRPr="00330621">
              <w:rPr>
                <w:color w:val="000000"/>
              </w:rPr>
              <w:t>Теоретические модели вычислительных процессов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proofErr w:type="spellStart"/>
            <w:r w:rsidRPr="003577C7">
              <w:t>Стародумова</w:t>
            </w:r>
            <w:proofErr w:type="spellEnd"/>
            <w:r w:rsidRPr="003577C7">
              <w:t xml:space="preserve"> Мария Михайловна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  <w:rPr>
                <w:shd w:val="clear" w:color="auto" w:fill="FFFFFF"/>
              </w:rPr>
            </w:pPr>
            <w:proofErr w:type="gramStart"/>
            <w:r w:rsidRPr="00330621">
              <w:rPr>
                <w:color w:val="000000"/>
              </w:rPr>
              <w:t>Чат-боты</w:t>
            </w:r>
            <w:proofErr w:type="gramEnd"/>
            <w:r w:rsidRPr="00330621">
              <w:rPr>
                <w:color w:val="000000"/>
              </w:rPr>
              <w:t xml:space="preserve"> в социальных сетях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tabs>
                <w:tab w:val="num" w:pos="540"/>
              </w:tabs>
              <w:ind w:left="20"/>
              <w:rPr>
                <w:bCs/>
              </w:rPr>
            </w:pPr>
            <w:proofErr w:type="spellStart"/>
            <w:r w:rsidRPr="003577C7">
              <w:t>Сырман</w:t>
            </w:r>
            <w:proofErr w:type="spellEnd"/>
            <w:r w:rsidRPr="003577C7">
              <w:t xml:space="preserve"> Кирилл Александрович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tabs>
                <w:tab w:val="num" w:pos="540"/>
              </w:tabs>
              <w:ind w:left="20"/>
              <w:rPr>
                <w:bCs/>
              </w:rPr>
            </w:pPr>
            <w:r w:rsidRPr="00330621">
              <w:rPr>
                <w:color w:val="000000"/>
              </w:rPr>
              <w:t>Подключение аналоговых и цифровых датчиков к микропроцессорным устройствам</w:t>
            </w:r>
          </w:p>
        </w:tc>
      </w:tr>
      <w:tr w:rsidR="00735664" w:rsidRPr="003577C7" w:rsidTr="007D4FB2">
        <w:trPr>
          <w:trHeight w:val="567"/>
        </w:trPr>
        <w:tc>
          <w:tcPr>
            <w:tcW w:w="299" w:type="pct"/>
            <w:vAlign w:val="center"/>
          </w:tcPr>
          <w:p w:rsidR="00735664" w:rsidRPr="003577C7" w:rsidRDefault="00735664" w:rsidP="007D4FB2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1409" w:type="pct"/>
          </w:tcPr>
          <w:p w:rsidR="00735664" w:rsidRPr="003577C7" w:rsidRDefault="00735664" w:rsidP="007D4FB2">
            <w:pPr>
              <w:ind w:left="20"/>
              <w:rPr>
                <w:shd w:val="clear" w:color="auto" w:fill="FFFFFF"/>
              </w:rPr>
            </w:pPr>
            <w:proofErr w:type="spellStart"/>
            <w:r w:rsidRPr="003577C7">
              <w:t>Ураков</w:t>
            </w:r>
            <w:proofErr w:type="spellEnd"/>
            <w:r w:rsidRPr="003577C7">
              <w:t xml:space="preserve"> Даниил Андреевич</w:t>
            </w:r>
          </w:p>
        </w:tc>
        <w:tc>
          <w:tcPr>
            <w:tcW w:w="3292" w:type="pct"/>
          </w:tcPr>
          <w:p w:rsidR="00735664" w:rsidRPr="00330621" w:rsidRDefault="00735664" w:rsidP="007D4FB2">
            <w:pPr>
              <w:ind w:left="20"/>
              <w:rPr>
                <w:shd w:val="clear" w:color="auto" w:fill="FFFFFF"/>
              </w:rPr>
            </w:pPr>
            <w:r w:rsidRPr="00330621">
              <w:rPr>
                <w:color w:val="000000"/>
              </w:rPr>
              <w:t xml:space="preserve">Технологии удержания клиента на сайтах </w:t>
            </w:r>
            <w:proofErr w:type="spellStart"/>
            <w:r w:rsidRPr="00330621">
              <w:rPr>
                <w:color w:val="000000"/>
              </w:rPr>
              <w:t>Landing</w:t>
            </w:r>
            <w:proofErr w:type="spellEnd"/>
            <w:r w:rsidRPr="00330621">
              <w:rPr>
                <w:color w:val="000000"/>
              </w:rPr>
              <w:t xml:space="preserve"> </w:t>
            </w:r>
            <w:proofErr w:type="spellStart"/>
            <w:r w:rsidRPr="00330621">
              <w:rPr>
                <w:color w:val="000000"/>
              </w:rPr>
              <w:t>Page</w:t>
            </w:r>
            <w:proofErr w:type="spellEnd"/>
          </w:p>
        </w:tc>
      </w:tr>
    </w:tbl>
    <w:p w:rsidR="00735664" w:rsidRDefault="00735664" w:rsidP="00735664">
      <w:pPr>
        <w:jc w:val="center"/>
      </w:pPr>
    </w:p>
    <w:p w:rsidR="00735664" w:rsidRDefault="00735664" w:rsidP="0089119B">
      <w:pPr>
        <w:jc w:val="center"/>
      </w:pPr>
      <w:bookmarkStart w:id="0" w:name="_GoBack"/>
      <w:bookmarkEnd w:id="0"/>
    </w:p>
    <w:sectPr w:rsidR="007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EA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307C8"/>
    <w:multiLevelType w:val="hybridMultilevel"/>
    <w:tmpl w:val="099CFBAA"/>
    <w:lvl w:ilvl="0" w:tplc="63B692D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291E0F43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EF0077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6D78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420C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9"/>
    <w:rsid w:val="00330621"/>
    <w:rsid w:val="003E3EEC"/>
    <w:rsid w:val="00477EB6"/>
    <w:rsid w:val="004A6851"/>
    <w:rsid w:val="004B2790"/>
    <w:rsid w:val="005E37D5"/>
    <w:rsid w:val="006263A3"/>
    <w:rsid w:val="006A7534"/>
    <w:rsid w:val="00701449"/>
    <w:rsid w:val="00735664"/>
    <w:rsid w:val="00822E72"/>
    <w:rsid w:val="0089119B"/>
    <w:rsid w:val="00A952C9"/>
    <w:rsid w:val="00AB4EC3"/>
    <w:rsid w:val="00B25648"/>
    <w:rsid w:val="00BE34FD"/>
    <w:rsid w:val="00C27F25"/>
    <w:rsid w:val="00C8169D"/>
    <w:rsid w:val="00C93E42"/>
    <w:rsid w:val="00E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6020-D89D-462C-BAB9-BA7991C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Декана ИФиМ</dc:creator>
  <cp:lastModifiedBy>FORMOZA</cp:lastModifiedBy>
  <cp:revision>6</cp:revision>
  <dcterms:created xsi:type="dcterms:W3CDTF">2020-12-19T10:37:00Z</dcterms:created>
  <dcterms:modified xsi:type="dcterms:W3CDTF">2020-12-29T03:45:00Z</dcterms:modified>
</cp:coreProperties>
</file>